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6662"/>
      </w:tblGrid>
      <w:tr w:rsidR="002D7922" w:rsidRPr="00576611" w14:paraId="2E45FA9C" w14:textId="77777777" w:rsidTr="00576611">
        <w:trPr>
          <w:trHeight w:val="699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47A4CD9B" w14:textId="77777777" w:rsidR="002D7922" w:rsidRPr="00576611" w:rsidRDefault="002D7922" w:rsidP="000D3D03">
            <w:pPr>
              <w:rPr>
                <w:b/>
              </w:rPr>
            </w:pPr>
            <w:r w:rsidRPr="00576611">
              <w:rPr>
                <w:b/>
              </w:rPr>
              <w:t>Pakalpojuma nosaukums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18707BB1" w14:textId="465D5C8B" w:rsidR="002D7922" w:rsidRPr="00576611" w:rsidRDefault="004C16DF" w:rsidP="008C7BD9">
            <w:pPr>
              <w:jc w:val="center"/>
              <w:rPr>
                <w:b/>
                <w:bCs/>
              </w:rPr>
            </w:pPr>
            <w:r w:rsidRPr="00576611">
              <w:rPr>
                <w:b/>
                <w:bCs/>
              </w:rPr>
              <w:t>Pašvaldības īpašuma objektu atsavināšana</w:t>
            </w:r>
          </w:p>
        </w:tc>
      </w:tr>
      <w:tr w:rsidR="002D7922" w:rsidRPr="00576611" w14:paraId="27B0AE2C" w14:textId="77777777" w:rsidTr="00576611">
        <w:tc>
          <w:tcPr>
            <w:tcW w:w="3256" w:type="dxa"/>
            <w:shd w:val="clear" w:color="auto" w:fill="auto"/>
          </w:tcPr>
          <w:p w14:paraId="4DAC0D2F" w14:textId="77777777" w:rsidR="002D7922" w:rsidRPr="00576611" w:rsidRDefault="002D7922" w:rsidP="008C7BD9">
            <w:pPr>
              <w:rPr>
                <w:b/>
              </w:rPr>
            </w:pPr>
            <w:r w:rsidRPr="00576611">
              <w:rPr>
                <w:b/>
              </w:rPr>
              <w:t>Pakalpojuma saņemšanai nepieciešamie dokumenti</w:t>
            </w:r>
          </w:p>
          <w:p w14:paraId="5C82AE19" w14:textId="77777777" w:rsidR="002D7922" w:rsidRPr="00576611" w:rsidRDefault="002D7922" w:rsidP="008C7BD9">
            <w:pPr>
              <w:tabs>
                <w:tab w:val="left" w:pos="545"/>
              </w:tabs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F7140BA" w14:textId="77777777" w:rsidR="004C16DF" w:rsidRPr="00576611" w:rsidRDefault="004C16DF" w:rsidP="004C16DF">
            <w:pPr>
              <w:jc w:val="both"/>
            </w:pPr>
            <w:r w:rsidRPr="00576611">
              <w:t>Ja persona vēlas atsavināt pašvaldībai piederošo īpašumu, ir jāiesniedz:</w:t>
            </w:r>
          </w:p>
          <w:p w14:paraId="06CCE688" w14:textId="77777777" w:rsidR="004C16DF" w:rsidRPr="00576611" w:rsidRDefault="004C16DF" w:rsidP="004C16DF">
            <w:pPr>
              <w:ind w:left="360"/>
              <w:jc w:val="both"/>
            </w:pPr>
            <w:r w:rsidRPr="00576611">
              <w:t>1) iesniegums / ierosinājums;</w:t>
            </w:r>
          </w:p>
          <w:p w14:paraId="7DB4A367" w14:textId="084284AF" w:rsidR="004C16DF" w:rsidRPr="00576611" w:rsidRDefault="004C16DF" w:rsidP="004C16DF">
            <w:pPr>
              <w:ind w:left="360"/>
              <w:jc w:val="both"/>
            </w:pPr>
            <w:r w:rsidRPr="00576611">
              <w:t>2) īres tiesību apliecinoša dokumenta kopija, ja ierosinātājs ir īrnieks vai viņa ģimenes loceklis;</w:t>
            </w:r>
          </w:p>
          <w:p w14:paraId="0F062ACF" w14:textId="77777777" w:rsidR="003F6ED8" w:rsidRDefault="004C16DF" w:rsidP="004C16DF">
            <w:pPr>
              <w:ind w:left="360"/>
              <w:jc w:val="both"/>
            </w:pPr>
            <w:r w:rsidRPr="00576611">
              <w:t>3) būvju īpašumtiesību apliecinoša dokumenta kopija, ja ierosinātājs ir īpašnieks būvēm, kas atrodas uz pašvaldības zemes</w:t>
            </w:r>
            <w:r w:rsidR="00576611">
              <w:t>.</w:t>
            </w:r>
          </w:p>
          <w:p w14:paraId="25F5333D" w14:textId="77777777" w:rsidR="00576611" w:rsidRDefault="00576611" w:rsidP="004C16DF">
            <w:pPr>
              <w:ind w:left="360"/>
              <w:jc w:val="both"/>
            </w:pPr>
          </w:p>
          <w:p w14:paraId="4ABB6814" w14:textId="77777777" w:rsidR="00576611" w:rsidRDefault="00576611" w:rsidP="00576611">
            <w:pPr>
              <w:jc w:val="both"/>
              <w:rPr>
                <w:sz w:val="22"/>
                <w:szCs w:val="22"/>
              </w:rPr>
            </w:pPr>
            <w:r w:rsidRPr="00662DE2">
              <w:rPr>
                <w:b/>
                <w:bCs/>
                <w:sz w:val="22"/>
                <w:szCs w:val="22"/>
              </w:rPr>
              <w:t>Iesnieguma veidlapa pieejama</w:t>
            </w:r>
            <w:r>
              <w:rPr>
                <w:sz w:val="22"/>
                <w:szCs w:val="22"/>
              </w:rPr>
              <w:t xml:space="preserve"> </w:t>
            </w:r>
            <w:hyperlink r:id="rId5" w:history="1">
              <w:r w:rsidRPr="00DA2E13">
                <w:rPr>
                  <w:rStyle w:val="Hyperlink"/>
                  <w:sz w:val="22"/>
                  <w:szCs w:val="22"/>
                </w:rPr>
                <w:t>www.olaine.lv</w:t>
              </w:r>
            </w:hyperlink>
            <w:r>
              <w:rPr>
                <w:sz w:val="22"/>
                <w:szCs w:val="22"/>
              </w:rPr>
              <w:t xml:space="preserve"> vai klātienē </w:t>
            </w:r>
            <w:r w:rsidRPr="0009499A">
              <w:rPr>
                <w:sz w:val="22"/>
                <w:szCs w:val="22"/>
              </w:rPr>
              <w:t>Olaines novada Valsts un pašvaldības vienotajā klientu apkalpošanas centrā</w:t>
            </w:r>
            <w:r>
              <w:rPr>
                <w:sz w:val="22"/>
                <w:szCs w:val="22"/>
              </w:rPr>
              <w:t xml:space="preserve"> </w:t>
            </w:r>
            <w:r w:rsidRPr="001B4C5F">
              <w:rPr>
                <w:sz w:val="22"/>
                <w:szCs w:val="22"/>
              </w:rPr>
              <w:t>Zemgales ielā 33, Olainē, Olaines novadā</w:t>
            </w:r>
            <w:r>
              <w:rPr>
                <w:sz w:val="22"/>
                <w:szCs w:val="22"/>
              </w:rPr>
              <w:t>, LV-2114.</w:t>
            </w:r>
          </w:p>
          <w:p w14:paraId="61FFA6D9" w14:textId="7AA4F919" w:rsidR="00576611" w:rsidRPr="00576611" w:rsidRDefault="00576611" w:rsidP="004C16DF">
            <w:pPr>
              <w:ind w:left="360"/>
              <w:jc w:val="both"/>
            </w:pPr>
          </w:p>
        </w:tc>
      </w:tr>
      <w:tr w:rsidR="002D7922" w:rsidRPr="00576611" w14:paraId="0C63D67E" w14:textId="77777777" w:rsidTr="00576611">
        <w:trPr>
          <w:trHeight w:val="533"/>
        </w:trPr>
        <w:tc>
          <w:tcPr>
            <w:tcW w:w="3256" w:type="dxa"/>
            <w:shd w:val="clear" w:color="auto" w:fill="auto"/>
          </w:tcPr>
          <w:p w14:paraId="40169192" w14:textId="77777777" w:rsidR="002D7922" w:rsidRPr="00576611" w:rsidRDefault="002D7922" w:rsidP="008C7BD9">
            <w:pPr>
              <w:rPr>
                <w:b/>
              </w:rPr>
            </w:pPr>
            <w:r w:rsidRPr="00576611">
              <w:rPr>
                <w:b/>
              </w:rPr>
              <w:t>Normatīvie akti, kas reglamentē pakalpojuma sniegšanu</w:t>
            </w:r>
          </w:p>
          <w:p w14:paraId="3CDB61BC" w14:textId="77777777" w:rsidR="002D7922" w:rsidRPr="00576611" w:rsidRDefault="002D7922" w:rsidP="008C7BD9"/>
        </w:tc>
        <w:tc>
          <w:tcPr>
            <w:tcW w:w="6662" w:type="dxa"/>
            <w:shd w:val="clear" w:color="auto" w:fill="auto"/>
            <w:vAlign w:val="center"/>
          </w:tcPr>
          <w:p w14:paraId="45DCD843" w14:textId="77777777" w:rsidR="00874502" w:rsidRPr="00576611" w:rsidRDefault="004C16DF" w:rsidP="00576611">
            <w:pPr>
              <w:pStyle w:val="ListParagraph"/>
              <w:ind w:left="28"/>
              <w:jc w:val="both"/>
            </w:pPr>
            <w:r w:rsidRPr="00576611">
              <w:t>Ministru kabineta 16.02.2011 noteikumi Nr. 109 “Kārtība, kādā atsavināma publiskas personas manta”</w:t>
            </w:r>
          </w:p>
          <w:p w14:paraId="08004528" w14:textId="77777777" w:rsidR="004C16DF" w:rsidRDefault="004C16DF" w:rsidP="00576611">
            <w:pPr>
              <w:pStyle w:val="ListParagraph"/>
              <w:ind w:left="28"/>
              <w:jc w:val="both"/>
            </w:pPr>
            <w:r w:rsidRPr="00576611">
              <w:t>Publiskas personas mantas atsavināšanas likums</w:t>
            </w:r>
          </w:p>
          <w:p w14:paraId="26F126A2" w14:textId="522E0BC8" w:rsidR="00576611" w:rsidRPr="00576611" w:rsidRDefault="00576611" w:rsidP="00576611">
            <w:pPr>
              <w:pStyle w:val="ListParagraph"/>
              <w:ind w:left="28"/>
              <w:jc w:val="both"/>
            </w:pPr>
            <w:r>
              <w:t>Fizisko personu datu apstrādes likums</w:t>
            </w:r>
          </w:p>
        </w:tc>
      </w:tr>
      <w:tr w:rsidR="002D7922" w:rsidRPr="00576611" w14:paraId="5CA967C2" w14:textId="77777777" w:rsidTr="00576611">
        <w:tc>
          <w:tcPr>
            <w:tcW w:w="3256" w:type="dxa"/>
            <w:shd w:val="clear" w:color="auto" w:fill="auto"/>
          </w:tcPr>
          <w:p w14:paraId="6D2857BE" w14:textId="77777777" w:rsidR="002D7922" w:rsidRPr="00576611" w:rsidRDefault="002D7922" w:rsidP="008C7BD9">
            <w:pPr>
              <w:rPr>
                <w:b/>
              </w:rPr>
            </w:pPr>
            <w:r w:rsidRPr="00576611">
              <w:rPr>
                <w:b/>
              </w:rPr>
              <w:t>Maksa par pakalpojumu</w:t>
            </w:r>
          </w:p>
          <w:p w14:paraId="3FBB082A" w14:textId="77777777" w:rsidR="002D7922" w:rsidRPr="00576611" w:rsidRDefault="002D7922" w:rsidP="008C7BD9"/>
        </w:tc>
        <w:tc>
          <w:tcPr>
            <w:tcW w:w="6662" w:type="dxa"/>
            <w:shd w:val="clear" w:color="auto" w:fill="auto"/>
            <w:vAlign w:val="center"/>
          </w:tcPr>
          <w:p w14:paraId="0534FBB8" w14:textId="5DFD41B1" w:rsidR="002D7922" w:rsidRPr="00576611" w:rsidRDefault="00576611" w:rsidP="008C7BD9">
            <w:pPr>
              <w:jc w:val="both"/>
            </w:pPr>
            <w:r w:rsidRPr="00576611">
              <w:t>Maksa par dokumentu iesniegšanu atsavināšanai nav noteikta.</w:t>
            </w:r>
          </w:p>
        </w:tc>
      </w:tr>
      <w:tr w:rsidR="00576611" w:rsidRPr="00576611" w14:paraId="26FD62FD" w14:textId="77777777" w:rsidTr="00576611">
        <w:tc>
          <w:tcPr>
            <w:tcW w:w="3256" w:type="dxa"/>
            <w:shd w:val="clear" w:color="auto" w:fill="auto"/>
          </w:tcPr>
          <w:p w14:paraId="4C8FF155" w14:textId="77777777" w:rsidR="00576611" w:rsidRPr="00576611" w:rsidRDefault="00576611" w:rsidP="00576611">
            <w:pPr>
              <w:rPr>
                <w:b/>
              </w:rPr>
            </w:pPr>
            <w:r w:rsidRPr="00576611">
              <w:rPr>
                <w:b/>
              </w:rPr>
              <w:t>Pakalpojuma pieprasīšanas veids</w:t>
            </w:r>
          </w:p>
          <w:p w14:paraId="79319474" w14:textId="77777777" w:rsidR="00576611" w:rsidRPr="00576611" w:rsidRDefault="00576611" w:rsidP="00576611">
            <w:pPr>
              <w:rPr>
                <w:b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DBF18B1" w14:textId="77777777" w:rsidR="00576611" w:rsidRPr="00576611" w:rsidRDefault="00576611" w:rsidP="00576611">
            <w:pPr>
              <w:spacing w:after="120"/>
              <w:rPr>
                <w:bdr w:val="none" w:sz="0" w:space="0" w:color="auto" w:frame="1"/>
              </w:rPr>
            </w:pPr>
            <w:r w:rsidRPr="00576611">
              <w:rPr>
                <w:b/>
                <w:bCs/>
                <w:bdr w:val="none" w:sz="0" w:space="0" w:color="auto" w:frame="1"/>
              </w:rPr>
              <w:t>Klātiene</w:t>
            </w:r>
            <w:r w:rsidRPr="00576611">
              <w:rPr>
                <w:bdr w:val="none" w:sz="0" w:space="0" w:color="auto" w:frame="1"/>
              </w:rPr>
              <w:t>: Olaines novada pašvaldība, Zemgales iela 33, Olaine, Olaines nov., LV-2114</w:t>
            </w:r>
          </w:p>
          <w:p w14:paraId="17230ABB" w14:textId="77777777" w:rsidR="00576611" w:rsidRPr="00576611" w:rsidRDefault="00576611" w:rsidP="00576611">
            <w:pPr>
              <w:spacing w:after="120"/>
              <w:rPr>
                <w:bdr w:val="none" w:sz="0" w:space="0" w:color="auto" w:frame="1"/>
              </w:rPr>
            </w:pPr>
            <w:r w:rsidRPr="00576611">
              <w:rPr>
                <w:b/>
                <w:bCs/>
                <w:bdr w:val="none" w:sz="0" w:space="0" w:color="auto" w:frame="1"/>
              </w:rPr>
              <w:t>Pa pastu:</w:t>
            </w:r>
            <w:r w:rsidRPr="00576611">
              <w:rPr>
                <w:bdr w:val="none" w:sz="0" w:space="0" w:color="auto" w:frame="1"/>
              </w:rPr>
              <w:t xml:space="preserve"> Olaines novada pašvaldība, Zemgales iela 33, Olaine, Olaines nov., LV-2114</w:t>
            </w:r>
          </w:p>
          <w:p w14:paraId="365F65E6" w14:textId="77777777" w:rsidR="00576611" w:rsidRPr="00576611" w:rsidRDefault="00576611" w:rsidP="00576611">
            <w:pPr>
              <w:spacing w:after="120"/>
              <w:jc w:val="both"/>
            </w:pPr>
            <w:r w:rsidRPr="00576611">
              <w:rPr>
                <w:b/>
                <w:bCs/>
                <w:bdr w:val="none" w:sz="0" w:space="0" w:color="auto" w:frame="1"/>
              </w:rPr>
              <w:t>e-pastā</w:t>
            </w:r>
            <w:r w:rsidRPr="00576611">
              <w:rPr>
                <w:bdr w:val="none" w:sz="0" w:space="0" w:color="auto" w:frame="1"/>
              </w:rPr>
              <w:t xml:space="preserve">: </w:t>
            </w:r>
            <w:hyperlink r:id="rId6" w:history="1">
              <w:r w:rsidRPr="00576611">
                <w:rPr>
                  <w:rStyle w:val="Hyperlink"/>
                  <w:bdr w:val="none" w:sz="0" w:space="0" w:color="auto" w:frame="1"/>
                </w:rPr>
                <w:t>pasts@olaine.lv</w:t>
              </w:r>
            </w:hyperlink>
            <w:r w:rsidRPr="00576611">
              <w:rPr>
                <w:rStyle w:val="Hyperlink"/>
                <w:bdr w:val="none" w:sz="0" w:space="0" w:color="auto" w:frame="1"/>
              </w:rPr>
              <w:t xml:space="preserve">, </w:t>
            </w:r>
            <w:r w:rsidRPr="00576611">
              <w:t>nepieciešamos dokumentus noformējot atbilstoši elektronisko dokumentu izstrādāšanas, noformēšanas prasībām.</w:t>
            </w:r>
          </w:p>
          <w:p w14:paraId="04D50AB7" w14:textId="77777777" w:rsidR="00576611" w:rsidRPr="00576611" w:rsidRDefault="00576611" w:rsidP="00576611">
            <w:pPr>
              <w:ind w:hanging="3"/>
              <w:jc w:val="both"/>
            </w:pPr>
            <w:r w:rsidRPr="00576611">
              <w:rPr>
                <w:b/>
                <w:bCs/>
              </w:rPr>
              <w:t>E-adrese:</w:t>
            </w:r>
            <w:r w:rsidRPr="00576611">
              <w:t xml:space="preserve"> Ja personai ir aktivizēta e-adrese, tad iesniegumu iespējams nosūtīt uz Olaines novada pašvaldības e-adresi.</w:t>
            </w:r>
          </w:p>
          <w:p w14:paraId="7E192DC2" w14:textId="77777777" w:rsidR="00576611" w:rsidRPr="00576611" w:rsidRDefault="00576611" w:rsidP="00576611">
            <w:pPr>
              <w:jc w:val="both"/>
            </w:pPr>
          </w:p>
        </w:tc>
      </w:tr>
      <w:tr w:rsidR="00576611" w:rsidRPr="00576611" w14:paraId="47E91119" w14:textId="77777777" w:rsidTr="00576611">
        <w:tc>
          <w:tcPr>
            <w:tcW w:w="3256" w:type="dxa"/>
            <w:shd w:val="clear" w:color="auto" w:fill="auto"/>
          </w:tcPr>
          <w:p w14:paraId="5D946433" w14:textId="77777777" w:rsidR="00576611" w:rsidRPr="00576611" w:rsidRDefault="00576611" w:rsidP="00576611">
            <w:pPr>
              <w:rPr>
                <w:b/>
              </w:rPr>
            </w:pPr>
            <w:r w:rsidRPr="00576611">
              <w:rPr>
                <w:b/>
              </w:rPr>
              <w:t xml:space="preserve">Pakalpojuma saņemšanas termiņš un veids </w:t>
            </w:r>
          </w:p>
          <w:p w14:paraId="2DA0414C" w14:textId="77777777" w:rsidR="00576611" w:rsidRPr="00576611" w:rsidRDefault="00576611" w:rsidP="00576611"/>
        </w:tc>
        <w:tc>
          <w:tcPr>
            <w:tcW w:w="6662" w:type="dxa"/>
            <w:shd w:val="clear" w:color="auto" w:fill="auto"/>
            <w:vAlign w:val="center"/>
          </w:tcPr>
          <w:p w14:paraId="20D4DD58" w14:textId="77777777" w:rsidR="00576611" w:rsidRPr="00576611" w:rsidRDefault="00576611" w:rsidP="00576611">
            <w:pPr>
              <w:jc w:val="both"/>
            </w:pPr>
            <w:r w:rsidRPr="00576611">
              <w:t>Personas ierosinājumu pašvaldības īpašuma atsavināšanai izskata un lēmumu pieņem dome.</w:t>
            </w:r>
          </w:p>
          <w:p w14:paraId="213C4ED7" w14:textId="77777777" w:rsidR="00576611" w:rsidRPr="00576611" w:rsidRDefault="00576611" w:rsidP="00576611">
            <w:pPr>
              <w:jc w:val="both"/>
            </w:pPr>
            <w:r w:rsidRPr="00576611">
              <w:t>Par domes lēmumu persona tiek informēta saskaņā ar Iesnieguma likuma noteikumiem.</w:t>
            </w:r>
          </w:p>
          <w:p w14:paraId="21A947BA" w14:textId="77777777" w:rsidR="00576611" w:rsidRPr="00576611" w:rsidRDefault="00576611" w:rsidP="00576611">
            <w:pPr>
              <w:jc w:val="both"/>
            </w:pPr>
            <w:r w:rsidRPr="00576611">
              <w:t xml:space="preserve">Pozitīva domes lēmuma gadījumā, tiek noslēgts pirkuma līgums. </w:t>
            </w:r>
          </w:p>
          <w:p w14:paraId="76317831" w14:textId="77777777" w:rsidR="00576611" w:rsidRPr="00576611" w:rsidRDefault="00576611" w:rsidP="00576611">
            <w:pPr>
              <w:jc w:val="both"/>
            </w:pPr>
          </w:p>
          <w:p w14:paraId="62DCF6E5" w14:textId="7C08C001" w:rsidR="00576611" w:rsidRPr="00576611" w:rsidRDefault="00576611" w:rsidP="00576611">
            <w:pPr>
              <w:spacing w:after="120"/>
              <w:jc w:val="both"/>
              <w:rPr>
                <w:b/>
                <w:bCs/>
              </w:rPr>
            </w:pPr>
            <w:r w:rsidRPr="00576611">
              <w:rPr>
                <w:b/>
                <w:bCs/>
              </w:rPr>
              <w:t>Maksimālais</w:t>
            </w:r>
            <w:r w:rsidRPr="00576611">
              <w:t xml:space="preserve"> </w:t>
            </w:r>
            <w:r w:rsidRPr="00576611">
              <w:rPr>
                <w:b/>
                <w:bCs/>
              </w:rPr>
              <w:t>termiņš (darba dienās): 21</w:t>
            </w:r>
          </w:p>
          <w:p w14:paraId="51F89C36" w14:textId="77777777" w:rsidR="00576611" w:rsidRPr="00576611" w:rsidRDefault="00576611" w:rsidP="00576611">
            <w:pPr>
              <w:spacing w:after="120"/>
              <w:rPr>
                <w:bdr w:val="none" w:sz="0" w:space="0" w:color="auto" w:frame="1"/>
              </w:rPr>
            </w:pPr>
            <w:r w:rsidRPr="00576611">
              <w:rPr>
                <w:b/>
                <w:bCs/>
                <w:bdr w:val="none" w:sz="0" w:space="0" w:color="auto" w:frame="1"/>
              </w:rPr>
              <w:t>Klātiene</w:t>
            </w:r>
            <w:r w:rsidRPr="00576611">
              <w:rPr>
                <w:bdr w:val="none" w:sz="0" w:space="0" w:color="auto" w:frame="1"/>
              </w:rPr>
              <w:t>: Olaines novada pašvaldība, Zemgales iela 33, Olaine, Olaines nov., LV-2114</w:t>
            </w:r>
          </w:p>
          <w:p w14:paraId="650D5BDA" w14:textId="77777777" w:rsidR="00576611" w:rsidRPr="00850B26" w:rsidRDefault="00576611" w:rsidP="00576611">
            <w:pPr>
              <w:spacing w:after="120"/>
              <w:rPr>
                <w:b/>
                <w:bCs/>
                <w:sz w:val="22"/>
                <w:szCs w:val="22"/>
                <w:bdr w:val="none" w:sz="0" w:space="0" w:color="auto" w:frame="1"/>
              </w:rPr>
            </w:pPr>
            <w:r>
              <w:rPr>
                <w:b/>
                <w:bCs/>
                <w:sz w:val="22"/>
                <w:szCs w:val="22"/>
                <w:bdr w:val="none" w:sz="0" w:space="0" w:color="auto" w:frame="1"/>
              </w:rPr>
              <w:t>pa pastu</w:t>
            </w:r>
          </w:p>
          <w:p w14:paraId="42FA0C9A" w14:textId="1AC3AB2D" w:rsidR="00576611" w:rsidRDefault="00576611" w:rsidP="00576611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bdr w:val="none" w:sz="0" w:space="0" w:color="auto" w:frame="1"/>
              </w:rPr>
              <w:t>e-pasts</w:t>
            </w:r>
            <w:r w:rsidRPr="00576611">
              <w:rPr>
                <w:bdr w:val="none" w:sz="0" w:space="0" w:color="auto" w:frame="1"/>
              </w:rPr>
              <w:t xml:space="preserve">: </w:t>
            </w:r>
            <w:r>
              <w:rPr>
                <w:sz w:val="22"/>
                <w:szCs w:val="22"/>
              </w:rPr>
              <w:t>(</w:t>
            </w:r>
            <w:r w:rsidRPr="00227E54">
              <w:rPr>
                <w:sz w:val="22"/>
                <w:szCs w:val="22"/>
              </w:rPr>
              <w:t>dokuments tiek parakstīts ar drošu elektronisko parakstu</w:t>
            </w:r>
            <w:r>
              <w:rPr>
                <w:sz w:val="22"/>
                <w:szCs w:val="22"/>
              </w:rPr>
              <w:t>)</w:t>
            </w:r>
          </w:p>
          <w:p w14:paraId="1135C4B2" w14:textId="77777777" w:rsidR="00576611" w:rsidRPr="00576611" w:rsidRDefault="00576611" w:rsidP="00576611">
            <w:pPr>
              <w:spacing w:after="120"/>
            </w:pPr>
            <w:r w:rsidRPr="00576611">
              <w:rPr>
                <w:b/>
                <w:bCs/>
              </w:rPr>
              <w:t>E-adrese:</w:t>
            </w:r>
            <w:r w:rsidRPr="00576611">
              <w:t xml:space="preserve"> Ja personai ir aktivizēta e-adrese, tad iesniegumu iespējams nosūtīt uz Olaines novada pašvaldības e-adresi.</w:t>
            </w:r>
          </w:p>
          <w:p w14:paraId="56C79975" w14:textId="77777777" w:rsidR="00576611" w:rsidRPr="00576611" w:rsidRDefault="00576611" w:rsidP="00576611">
            <w:pPr>
              <w:jc w:val="both"/>
            </w:pPr>
          </w:p>
          <w:p w14:paraId="7A23BBD0" w14:textId="422E925A" w:rsidR="00576611" w:rsidRPr="00576611" w:rsidRDefault="00576611" w:rsidP="00576611"/>
        </w:tc>
      </w:tr>
      <w:tr w:rsidR="00576611" w:rsidRPr="00576611" w14:paraId="4D484B0D" w14:textId="77777777" w:rsidTr="00576611">
        <w:trPr>
          <w:trHeight w:val="736"/>
        </w:trPr>
        <w:tc>
          <w:tcPr>
            <w:tcW w:w="3256" w:type="dxa"/>
            <w:shd w:val="clear" w:color="auto" w:fill="auto"/>
          </w:tcPr>
          <w:p w14:paraId="5341D3B5" w14:textId="77777777" w:rsidR="00576611" w:rsidRPr="00576611" w:rsidRDefault="00576611" w:rsidP="00576611">
            <w:pPr>
              <w:tabs>
                <w:tab w:val="left" w:pos="545"/>
              </w:tabs>
              <w:rPr>
                <w:b/>
              </w:rPr>
            </w:pPr>
            <w:r w:rsidRPr="00576611">
              <w:rPr>
                <w:b/>
              </w:rPr>
              <w:t xml:space="preserve">Ar ko sazināties jautājumu gadījumā par šo pakalpojumu? 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F63A89D" w14:textId="7F44B41A" w:rsidR="00576611" w:rsidRPr="00576611" w:rsidRDefault="00576611" w:rsidP="00576611">
            <w:r w:rsidRPr="00576611">
              <w:rPr>
                <w:bdr w:val="none" w:sz="0" w:space="0" w:color="auto" w:frame="1"/>
              </w:rPr>
              <w:t xml:space="preserve">20178620, </w:t>
            </w:r>
            <w:r w:rsidRPr="00576611">
              <w:t>25155040</w:t>
            </w:r>
            <w:r w:rsidR="0086473F">
              <w:t>, 25900868</w:t>
            </w:r>
          </w:p>
        </w:tc>
      </w:tr>
    </w:tbl>
    <w:p w14:paraId="5B2A01BF" w14:textId="77777777" w:rsidR="000D3D03" w:rsidRPr="000D3D03" w:rsidRDefault="000D3D03" w:rsidP="00812B96">
      <w:pPr>
        <w:rPr>
          <w:sz w:val="21"/>
          <w:szCs w:val="21"/>
        </w:rPr>
      </w:pPr>
    </w:p>
    <w:sectPr w:rsidR="000D3D03" w:rsidRPr="000D3D03" w:rsidSect="000D3D03">
      <w:pgSz w:w="11906" w:h="16838"/>
      <w:pgMar w:top="113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B238C"/>
    <w:multiLevelType w:val="hybridMultilevel"/>
    <w:tmpl w:val="D27A48C2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9A3C6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2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F95CF4"/>
    <w:multiLevelType w:val="hybridMultilevel"/>
    <w:tmpl w:val="A4E451D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315638"/>
    <w:multiLevelType w:val="hybridMultilevel"/>
    <w:tmpl w:val="A25074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E6433"/>
    <w:multiLevelType w:val="hybridMultilevel"/>
    <w:tmpl w:val="76FE92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12650"/>
    <w:multiLevelType w:val="hybridMultilevel"/>
    <w:tmpl w:val="323EC4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914132">
    <w:abstractNumId w:val="0"/>
  </w:num>
  <w:num w:numId="2" w16cid:durableId="1611008270">
    <w:abstractNumId w:val="2"/>
  </w:num>
  <w:num w:numId="3" w16cid:durableId="1140807794">
    <w:abstractNumId w:val="1"/>
  </w:num>
  <w:num w:numId="4" w16cid:durableId="936406617">
    <w:abstractNumId w:val="5"/>
  </w:num>
  <w:num w:numId="5" w16cid:durableId="1685592232">
    <w:abstractNumId w:val="4"/>
  </w:num>
  <w:num w:numId="6" w16cid:durableId="13030047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922"/>
    <w:rsid w:val="00053C0A"/>
    <w:rsid w:val="000B75FC"/>
    <w:rsid w:val="000D3D03"/>
    <w:rsid w:val="002B71B4"/>
    <w:rsid w:val="002D7922"/>
    <w:rsid w:val="003F6ED8"/>
    <w:rsid w:val="00496939"/>
    <w:rsid w:val="004C16DF"/>
    <w:rsid w:val="00576611"/>
    <w:rsid w:val="007077E6"/>
    <w:rsid w:val="00812B96"/>
    <w:rsid w:val="0086473F"/>
    <w:rsid w:val="00874502"/>
    <w:rsid w:val="009D15A9"/>
    <w:rsid w:val="009F67BF"/>
    <w:rsid w:val="00A32D95"/>
    <w:rsid w:val="00B73BED"/>
    <w:rsid w:val="00BB73B7"/>
    <w:rsid w:val="00C31DCF"/>
    <w:rsid w:val="00DA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819746"/>
  <w15:chartTrackingRefBased/>
  <w15:docId w15:val="{E12C0CD7-E1EC-47EE-A34C-7DC8A64F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D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45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45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7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4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29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976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C5C5C5"/>
                <w:right w:val="none" w:sz="0" w:space="0" w:color="auto"/>
              </w:divBdr>
            </w:div>
          </w:divsChild>
        </w:div>
        <w:div w:id="8877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47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1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2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61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5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495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87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87837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2" w:space="1" w:color="A9ACB5"/>
                                    <w:left w:val="single" w:sz="2" w:space="1" w:color="A9ACB5"/>
                                    <w:bottom w:val="single" w:sz="2" w:space="1" w:color="A9ACB5"/>
                                    <w:right w:val="single" w:sz="2" w:space="1" w:color="A9ACB5"/>
                                  </w:divBdr>
                                  <w:divsChild>
                                    <w:div w:id="37809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906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40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18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37795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66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19005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2" w:space="1" w:color="A9ACB5"/>
                                    <w:left w:val="single" w:sz="2" w:space="1" w:color="A9ACB5"/>
                                    <w:bottom w:val="single" w:sz="2" w:space="1" w:color="A9ACB5"/>
                                    <w:right w:val="single" w:sz="2" w:space="1" w:color="A9ACB5"/>
                                  </w:divBdr>
                                  <w:divsChild>
                                    <w:div w:id="1542942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996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5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0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1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5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1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4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3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4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8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3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2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9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57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8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7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58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975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714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sts@olaine.lv" TargetMode="External"/><Relationship Id="rId5" Type="http://schemas.openxmlformats.org/officeDocument/2006/relationships/hyperlink" Target="http://www.olaine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1378</Words>
  <Characters>787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Nataļja Tropkina</dc:creator>
  <cp:keywords/>
  <dc:description/>
  <cp:lastModifiedBy>Egita Rolava</cp:lastModifiedBy>
  <cp:revision>2</cp:revision>
  <cp:lastPrinted>2019-08-23T11:06:00Z</cp:lastPrinted>
  <dcterms:created xsi:type="dcterms:W3CDTF">2025-01-28T12:38:00Z</dcterms:created>
  <dcterms:modified xsi:type="dcterms:W3CDTF">2025-01-28T12:38:00Z</dcterms:modified>
</cp:coreProperties>
</file>